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6" w:rsidRPr="005003F0" w:rsidRDefault="00A97756" w:rsidP="00A97756">
      <w:pPr>
        <w:jc w:val="center"/>
        <w:rPr>
          <w:b/>
          <w:sz w:val="28"/>
          <w:szCs w:val="28"/>
        </w:rPr>
      </w:pPr>
      <w:r w:rsidRPr="005003F0">
        <w:rPr>
          <w:b/>
          <w:sz w:val="28"/>
          <w:szCs w:val="28"/>
        </w:rPr>
        <w:t xml:space="preserve">Сведения  о способах получения консультаций </w:t>
      </w:r>
    </w:p>
    <w:p w:rsidR="00A97756" w:rsidRPr="005003F0" w:rsidRDefault="00A97756" w:rsidP="00A97756">
      <w:pPr>
        <w:jc w:val="center"/>
        <w:rPr>
          <w:b/>
          <w:sz w:val="28"/>
          <w:szCs w:val="28"/>
        </w:rPr>
      </w:pPr>
      <w:r w:rsidRPr="005003F0">
        <w:rPr>
          <w:b/>
          <w:sz w:val="28"/>
          <w:szCs w:val="28"/>
        </w:rPr>
        <w:t>по вопросам соблюдения обязательных требований в</w:t>
      </w:r>
      <w:r w:rsidR="005003F0" w:rsidRPr="005003F0">
        <w:rPr>
          <w:b/>
          <w:sz w:val="28"/>
          <w:szCs w:val="28"/>
        </w:rPr>
        <w:t xml:space="preserve"> жилищной</w:t>
      </w:r>
      <w:r w:rsidRPr="005003F0">
        <w:rPr>
          <w:b/>
          <w:sz w:val="28"/>
          <w:szCs w:val="28"/>
        </w:rPr>
        <w:t xml:space="preserve"> сфере </w:t>
      </w:r>
    </w:p>
    <w:p w:rsidR="00A97756" w:rsidRPr="005003F0" w:rsidRDefault="00A97756" w:rsidP="00A97756">
      <w:pPr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 xml:space="preserve">     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Консультирование контролируемых лиц осуществляется должностными лицами, уполномоченными осуществлять муниципальный</w:t>
      </w:r>
      <w:r w:rsidR="00CB03F7" w:rsidRPr="005003F0">
        <w:rPr>
          <w:sz w:val="28"/>
          <w:szCs w:val="28"/>
        </w:rPr>
        <w:t xml:space="preserve"> жилищный</w:t>
      </w:r>
      <w:r w:rsidRPr="005003F0">
        <w:rPr>
          <w:sz w:val="28"/>
          <w:szCs w:val="28"/>
        </w:rPr>
        <w:t xml:space="preserve"> контроль, по телефону, посредством </w:t>
      </w:r>
      <w:proofErr w:type="spellStart"/>
      <w:r w:rsidRPr="005003F0">
        <w:rPr>
          <w:sz w:val="28"/>
          <w:szCs w:val="28"/>
        </w:rPr>
        <w:t>видео-конференц-связи</w:t>
      </w:r>
      <w:proofErr w:type="spellEnd"/>
      <w:r w:rsidRPr="005003F0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1) организация и осуществление контроля в</w:t>
      </w:r>
      <w:r w:rsidR="00CB03F7" w:rsidRPr="005003F0">
        <w:rPr>
          <w:sz w:val="28"/>
          <w:szCs w:val="28"/>
        </w:rPr>
        <w:t xml:space="preserve"> жилищной</w:t>
      </w:r>
      <w:r w:rsidRPr="005003F0">
        <w:rPr>
          <w:sz w:val="28"/>
          <w:szCs w:val="28"/>
        </w:rPr>
        <w:t xml:space="preserve"> сфере;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2) порядок осуществления контрольных мероприятий;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</w:t>
      </w:r>
      <w:r w:rsidR="00CB03F7" w:rsidRPr="005003F0">
        <w:rPr>
          <w:sz w:val="28"/>
          <w:szCs w:val="28"/>
        </w:rPr>
        <w:t xml:space="preserve"> жилищный</w:t>
      </w:r>
      <w:r w:rsidRPr="005003F0">
        <w:rPr>
          <w:sz w:val="28"/>
          <w:szCs w:val="28"/>
        </w:rPr>
        <w:t xml:space="preserve"> контроль, в следующих случаях: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</w:t>
      </w:r>
      <w:r w:rsidR="00CB03F7" w:rsidRPr="005003F0">
        <w:rPr>
          <w:sz w:val="28"/>
          <w:szCs w:val="28"/>
        </w:rPr>
        <w:t xml:space="preserve"> жилищный</w:t>
      </w:r>
      <w:r w:rsidRPr="005003F0">
        <w:rPr>
          <w:sz w:val="28"/>
          <w:szCs w:val="28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</w:t>
      </w:r>
      <w:r w:rsidR="00CB03F7" w:rsidRPr="005003F0">
        <w:rPr>
          <w:sz w:val="28"/>
          <w:szCs w:val="28"/>
        </w:rPr>
        <w:t xml:space="preserve"> жилищный</w:t>
      </w:r>
      <w:r w:rsidRPr="005003F0">
        <w:rPr>
          <w:sz w:val="28"/>
          <w:szCs w:val="28"/>
        </w:rPr>
        <w:t xml:space="preserve"> контроль, иных участников контрольного мероприятия.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</w:t>
      </w:r>
      <w:r w:rsidR="00CB03F7" w:rsidRPr="005003F0">
        <w:rPr>
          <w:sz w:val="28"/>
          <w:szCs w:val="28"/>
        </w:rPr>
        <w:t xml:space="preserve"> жилищный</w:t>
      </w:r>
      <w:r w:rsidRPr="005003F0">
        <w:rPr>
          <w:sz w:val="28"/>
          <w:szCs w:val="28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97756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</w:p>
    <w:p w:rsidR="00FC749F" w:rsidRPr="005003F0" w:rsidRDefault="00A97756" w:rsidP="00A97756">
      <w:pPr>
        <w:spacing w:after="0" w:line="240" w:lineRule="auto"/>
        <w:jc w:val="both"/>
        <w:rPr>
          <w:sz w:val="28"/>
          <w:szCs w:val="28"/>
        </w:rPr>
      </w:pPr>
      <w:r w:rsidRPr="005003F0">
        <w:rPr>
          <w:sz w:val="28"/>
          <w:szCs w:val="28"/>
        </w:rPr>
        <w:t xml:space="preserve">В случае поступления в администрацию десяти и более однотипных обращений контролируемых лиц и их представителей, консультирование осуществляется посредством размещения </w:t>
      </w:r>
      <w:r w:rsidR="00866054" w:rsidRPr="005003F0">
        <w:rPr>
          <w:sz w:val="28"/>
          <w:szCs w:val="28"/>
        </w:rPr>
        <w:t xml:space="preserve">разъяснения </w:t>
      </w:r>
      <w:r w:rsidRPr="005003F0">
        <w:rPr>
          <w:sz w:val="28"/>
          <w:szCs w:val="28"/>
        </w:rPr>
        <w:t xml:space="preserve">на официальном сайте администрации </w:t>
      </w:r>
      <w:r w:rsidR="00866054" w:rsidRPr="005003F0">
        <w:rPr>
          <w:sz w:val="28"/>
          <w:szCs w:val="28"/>
          <w:lang w:val="en-US"/>
        </w:rPr>
        <w:t>www</w:t>
      </w:r>
      <w:r w:rsidR="00866054" w:rsidRPr="005003F0">
        <w:rPr>
          <w:sz w:val="28"/>
          <w:szCs w:val="28"/>
        </w:rPr>
        <w:t>.</w:t>
      </w:r>
      <w:proofErr w:type="spellStart"/>
      <w:r w:rsidR="00866054" w:rsidRPr="005003F0">
        <w:rPr>
          <w:sz w:val="28"/>
          <w:szCs w:val="28"/>
          <w:lang w:val="en-US"/>
        </w:rPr>
        <w:t>novoedevyatkino</w:t>
      </w:r>
      <w:proofErr w:type="spellEnd"/>
      <w:r w:rsidR="00866054" w:rsidRPr="005003F0">
        <w:rPr>
          <w:sz w:val="28"/>
          <w:szCs w:val="28"/>
        </w:rPr>
        <w:t>.</w:t>
      </w:r>
      <w:proofErr w:type="spellStart"/>
      <w:r w:rsidR="00866054" w:rsidRPr="005003F0">
        <w:rPr>
          <w:sz w:val="28"/>
          <w:szCs w:val="28"/>
          <w:lang w:val="en-US"/>
        </w:rPr>
        <w:t>ru</w:t>
      </w:r>
      <w:proofErr w:type="spellEnd"/>
      <w:r w:rsidR="00866054" w:rsidRPr="005003F0">
        <w:rPr>
          <w:sz w:val="28"/>
          <w:szCs w:val="28"/>
        </w:rPr>
        <w:t xml:space="preserve"> </w:t>
      </w:r>
      <w:r w:rsidRPr="005003F0">
        <w:rPr>
          <w:sz w:val="28"/>
          <w:szCs w:val="28"/>
        </w:rPr>
        <w:t>в подразделе «Муниципальный контроль», посвящ</w:t>
      </w:r>
      <w:r w:rsidR="00866054" w:rsidRPr="005003F0">
        <w:rPr>
          <w:sz w:val="28"/>
          <w:szCs w:val="28"/>
        </w:rPr>
        <w:t>енном контрольной деятельности.</w:t>
      </w:r>
    </w:p>
    <w:sectPr w:rsidR="00FC749F" w:rsidRPr="005003F0" w:rsidSect="00FC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756"/>
    <w:rsid w:val="00411B86"/>
    <w:rsid w:val="005003F0"/>
    <w:rsid w:val="007E6989"/>
    <w:rsid w:val="00866054"/>
    <w:rsid w:val="00A97756"/>
    <w:rsid w:val="00CB03F7"/>
    <w:rsid w:val="00CF16CF"/>
    <w:rsid w:val="00E66691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ZemleustroistvoNach</dc:creator>
  <cp:lastModifiedBy>User</cp:lastModifiedBy>
  <cp:revision>4</cp:revision>
  <dcterms:created xsi:type="dcterms:W3CDTF">2022-06-08T13:07:00Z</dcterms:created>
  <dcterms:modified xsi:type="dcterms:W3CDTF">2022-06-15T08:25:00Z</dcterms:modified>
</cp:coreProperties>
</file>